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30" w:rsidRDefault="00326F30" w:rsidP="00326F30">
      <w:pPr>
        <w:rPr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372110</wp:posOffset>
            </wp:positionV>
            <wp:extent cx="771525" cy="8858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8" r="86763" b="90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szCs w:val="30"/>
        </w:rPr>
        <w:t>**********************************************************************</w:t>
      </w:r>
    </w:p>
    <w:p w:rsidR="00326F30" w:rsidRDefault="00326F30" w:rsidP="00326F30">
      <w:pPr>
        <w:spacing w:after="0" w:line="240" w:lineRule="auto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       ЧОУ ДПО «Учебный центр охраны труда»</w:t>
      </w:r>
    </w:p>
    <w:p w:rsidR="00326F30" w:rsidRDefault="00326F30" w:rsidP="00326F30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185005, г. Петрозаводск, ул. Правды, 29</w:t>
      </w:r>
    </w:p>
    <w:p w:rsidR="00326F30" w:rsidRPr="00742A88" w:rsidRDefault="00326F30" w:rsidP="00326F30">
      <w:pPr>
        <w:pBdr>
          <w:bottom w:val="dotted" w:sz="24" w:space="1" w:color="auto"/>
        </w:pBd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телефон: (8142) </w:t>
      </w:r>
      <w:r>
        <w:rPr>
          <w:b/>
          <w:sz w:val="30"/>
          <w:szCs w:val="30"/>
        </w:rPr>
        <w:t xml:space="preserve">592235, </w:t>
      </w:r>
      <w:r>
        <w:rPr>
          <w:sz w:val="30"/>
          <w:szCs w:val="30"/>
        </w:rPr>
        <w:t>e-</w:t>
      </w:r>
      <w:proofErr w:type="spellStart"/>
      <w:r>
        <w:rPr>
          <w:sz w:val="30"/>
          <w:szCs w:val="30"/>
        </w:rPr>
        <w:t>mail</w:t>
      </w:r>
      <w:proofErr w:type="spellEnd"/>
      <w:r>
        <w:rPr>
          <w:sz w:val="30"/>
          <w:szCs w:val="30"/>
        </w:rPr>
        <w:t>:</w:t>
      </w:r>
      <w:r w:rsidRPr="00DD4A29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  <w:lang w:val="en-US"/>
        </w:rPr>
        <w:t>proftrud</w:t>
      </w:r>
      <w:proofErr w:type="spellEnd"/>
      <w:r w:rsidRPr="00742A88">
        <w:rPr>
          <w:sz w:val="30"/>
          <w:szCs w:val="30"/>
        </w:rPr>
        <w:t>@</w:t>
      </w:r>
      <w:proofErr w:type="spellStart"/>
      <w:r>
        <w:rPr>
          <w:sz w:val="30"/>
          <w:szCs w:val="30"/>
          <w:lang w:val="en-US"/>
        </w:rPr>
        <w:t>gmail</w:t>
      </w:r>
      <w:proofErr w:type="spellEnd"/>
      <w:r w:rsidRPr="00742A88">
        <w:rPr>
          <w:sz w:val="30"/>
          <w:szCs w:val="30"/>
        </w:rPr>
        <w:t>.</w:t>
      </w:r>
      <w:r>
        <w:rPr>
          <w:sz w:val="30"/>
          <w:szCs w:val="30"/>
          <w:lang w:val="en-US"/>
        </w:rPr>
        <w:t>com</w:t>
      </w:r>
    </w:p>
    <w:p w:rsidR="009D30C3" w:rsidRDefault="009D30C3" w:rsidP="009D30C3">
      <w:pPr>
        <w:jc w:val="center"/>
      </w:pPr>
    </w:p>
    <w:p w:rsidR="009D30C3" w:rsidRDefault="00350642" w:rsidP="009D30C3">
      <w:pPr>
        <w:jc w:val="center"/>
      </w:pPr>
      <w:r>
        <w:t xml:space="preserve">  12.09.2016                                                                                                                        Министерство образования РК</w:t>
      </w:r>
    </w:p>
    <w:p w:rsidR="009D30C3" w:rsidRDefault="009D30C3" w:rsidP="009D30C3">
      <w:pPr>
        <w:jc w:val="center"/>
      </w:pPr>
    </w:p>
    <w:p w:rsidR="00F75497" w:rsidRDefault="00F71CE5" w:rsidP="009D30C3">
      <w:pPr>
        <w:jc w:val="center"/>
      </w:pPr>
      <w:r>
        <w:t>На ваше предписание об устранении выявленных нарушений от 24.06.2016 №14/01-04/178 сообщаем</w:t>
      </w:r>
      <w:proofErr w:type="gramStart"/>
      <w:r>
        <w:t xml:space="preserve"> ,</w:t>
      </w:r>
      <w:proofErr w:type="gramEnd"/>
      <w:r>
        <w:t xml:space="preserve"> что нами устранены нарушения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552"/>
        <w:gridCol w:w="3539"/>
      </w:tblGrid>
      <w:tr w:rsidR="005F40D8" w:rsidTr="005F40D8">
        <w:tc>
          <w:tcPr>
            <w:tcW w:w="0" w:type="auto"/>
          </w:tcPr>
          <w:p w:rsidR="00F71CE5" w:rsidRDefault="008B3208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F71CE5" w:rsidRDefault="008B3208">
            <w:r w:rsidRPr="00B719F6">
              <w:rPr>
                <w:b/>
                <w:i/>
              </w:rPr>
              <w:t>Перечень требований об устранении нарушений, отмеченных в акте</w:t>
            </w:r>
            <w:r>
              <w:rPr>
                <w:b/>
                <w:i/>
              </w:rPr>
              <w:t xml:space="preserve"> проверки</w:t>
            </w:r>
          </w:p>
        </w:tc>
        <w:tc>
          <w:tcPr>
            <w:tcW w:w="0" w:type="auto"/>
          </w:tcPr>
          <w:p w:rsidR="00F71CE5" w:rsidRDefault="008B3208">
            <w:r w:rsidRPr="00B719F6">
              <w:rPr>
                <w:b/>
                <w:i/>
              </w:rPr>
              <w:t>Отметка об исполнении</w:t>
            </w:r>
          </w:p>
        </w:tc>
      </w:tr>
      <w:tr w:rsidR="005F40D8" w:rsidTr="005F40D8">
        <w:tc>
          <w:tcPr>
            <w:tcW w:w="0" w:type="auto"/>
          </w:tcPr>
          <w:p w:rsidR="00F71CE5" w:rsidRDefault="00E24BD1">
            <w:r>
              <w:t>1</w:t>
            </w:r>
          </w:p>
        </w:tc>
        <w:tc>
          <w:tcPr>
            <w:tcW w:w="0" w:type="auto"/>
          </w:tcPr>
          <w:p w:rsidR="00F71CE5" w:rsidRDefault="00E24BD1">
            <w:r>
              <w:t>В соответствии с п.9 статьи 2 статьи12, п.6части32 статьи28</w:t>
            </w:r>
            <w:r w:rsidR="00081AC0">
              <w:t xml:space="preserve">,с п22 </w:t>
            </w:r>
            <w:r>
              <w:t xml:space="preserve"> Федерального закона от 29.12.2012 №273-ФЗ «Об образовании в РФ» разработаны дополнительные профессиональные программы:</w:t>
            </w:r>
          </w:p>
          <w:p w:rsidR="00E24BD1" w:rsidRDefault="00E24BD1">
            <w:r>
              <w:t>«Охрана труда и проверка знаний требований охраны труда» 40часов</w:t>
            </w:r>
          </w:p>
          <w:p w:rsidR="00E24BD1" w:rsidRDefault="00E24BD1">
            <w:r>
              <w:t>«Пожарн</w:t>
            </w:r>
            <w:proofErr w:type="gramStart"/>
            <w:r>
              <w:t>о-</w:t>
            </w:r>
            <w:proofErr w:type="gramEnd"/>
            <w:r>
              <w:t xml:space="preserve"> технический минимум»</w:t>
            </w:r>
          </w:p>
          <w:p w:rsidR="00081AC0" w:rsidRDefault="00081AC0" w:rsidP="00081AC0">
            <w:r>
              <w:t>Утверждены рабочие программы разделов реализуемых дополнительных  профессиональных образовательных программ.</w:t>
            </w:r>
          </w:p>
        </w:tc>
        <w:tc>
          <w:tcPr>
            <w:tcW w:w="0" w:type="auto"/>
          </w:tcPr>
          <w:p w:rsidR="00F71CE5" w:rsidRDefault="00E24BD1">
            <w:r>
              <w:t>Исполнено 05.09.2016</w:t>
            </w:r>
          </w:p>
          <w:p w:rsidR="00E24BD1" w:rsidRDefault="00E24BD1">
            <w:r>
              <w:t>Приложение№ 1 копия Дополнительной профессиональной образовательной программы «Охрана труда и проверка знаний требований охраны труда»</w:t>
            </w:r>
          </w:p>
          <w:p w:rsidR="00B11BFA" w:rsidRDefault="00B11BFA" w:rsidP="00B11BFA">
            <w:r>
              <w:t>«Пожарн</w:t>
            </w:r>
            <w:proofErr w:type="gramStart"/>
            <w:r>
              <w:t>о-</w:t>
            </w:r>
            <w:proofErr w:type="gramEnd"/>
            <w:r>
              <w:t xml:space="preserve"> технический минимум»</w:t>
            </w:r>
          </w:p>
          <w:p w:rsidR="00081AC0" w:rsidRDefault="00B11BFA" w:rsidP="00B11BFA">
            <w:r>
              <w:t>Утверждены рабочие программы разделов реализуемых дополнительных  профессиональных образовательных программ.</w:t>
            </w:r>
          </w:p>
        </w:tc>
      </w:tr>
      <w:tr w:rsidR="005F40D8" w:rsidTr="005F40D8">
        <w:tc>
          <w:tcPr>
            <w:tcW w:w="0" w:type="auto"/>
          </w:tcPr>
          <w:p w:rsidR="00F71CE5" w:rsidRDefault="00E24BD1">
            <w:r>
              <w:t>2</w:t>
            </w:r>
          </w:p>
        </w:tc>
        <w:tc>
          <w:tcPr>
            <w:tcW w:w="0" w:type="auto"/>
          </w:tcPr>
          <w:p w:rsidR="00F71CE5" w:rsidRDefault="0046327A">
            <w:r>
              <w:t xml:space="preserve">В </w:t>
            </w:r>
            <w:r w:rsidR="004B7370">
              <w:t>соответствии с частью 6,7 стать</w:t>
            </w:r>
            <w:r w:rsidR="00027E2F">
              <w:t>я</w:t>
            </w:r>
            <w:r w:rsidR="004B7370">
              <w:t xml:space="preserve"> 28 Федерального закона от 29.12.2012 №273-ФЗ</w:t>
            </w:r>
            <w:r w:rsidR="00027E2F">
              <w:t xml:space="preserve"> «Об образовании  в Российской Федерации» программы реализовываются в полном объеме.</w:t>
            </w:r>
          </w:p>
        </w:tc>
        <w:tc>
          <w:tcPr>
            <w:tcW w:w="0" w:type="auto"/>
          </w:tcPr>
          <w:p w:rsidR="00F71CE5" w:rsidRDefault="0046327A">
            <w:r>
              <w:t>Исполняться будет постоянно в соответствии с законодательством</w:t>
            </w:r>
          </w:p>
        </w:tc>
      </w:tr>
      <w:tr w:rsidR="005F40D8" w:rsidTr="005F40D8">
        <w:tc>
          <w:tcPr>
            <w:tcW w:w="0" w:type="auto"/>
          </w:tcPr>
          <w:p w:rsidR="00F71CE5" w:rsidRDefault="008B3208">
            <w:r>
              <w:t>3</w:t>
            </w:r>
          </w:p>
        </w:tc>
        <w:tc>
          <w:tcPr>
            <w:tcW w:w="0" w:type="auto"/>
          </w:tcPr>
          <w:p w:rsidR="008B3208" w:rsidRDefault="008B3208">
            <w:r>
              <w:t>В соответствии с требованиями части</w:t>
            </w:r>
            <w:proofErr w:type="gramStart"/>
            <w:r>
              <w:t>2</w:t>
            </w:r>
            <w:proofErr w:type="gramEnd"/>
            <w:r>
              <w:t xml:space="preserve"> статьи 29 ФЗ от 29.12.2012года №273-ФЗ «Об образовании  в Российской Федерации» и Правил размещения на официальном сайте образовательной 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года №582 в официальный сайт Учреждения  внесена информация:</w:t>
            </w:r>
          </w:p>
          <w:p w:rsidR="008B3208" w:rsidRDefault="005F40D8">
            <w:r>
              <w:t xml:space="preserve">3.1 </w:t>
            </w:r>
            <w:r w:rsidR="008B3208">
              <w:t>-об учредителе;</w:t>
            </w:r>
          </w:p>
          <w:p w:rsidR="008B3208" w:rsidRDefault="008B3208">
            <w:r>
              <w:t>-о режиме, графике работы;</w:t>
            </w:r>
          </w:p>
          <w:p w:rsidR="008B3208" w:rsidRDefault="008B3208">
            <w:r>
              <w:t>-о языках образования;</w:t>
            </w:r>
          </w:p>
          <w:p w:rsidR="00F71CE5" w:rsidRDefault="008B3208">
            <w:r>
              <w:t>-о структуре и об органах управления  образовательной организацией</w:t>
            </w:r>
          </w:p>
          <w:p w:rsidR="008B3208" w:rsidRDefault="008B3208">
            <w:r>
              <w:t xml:space="preserve">- о численности </w:t>
            </w:r>
            <w:proofErr w:type="gramStart"/>
            <w:r>
              <w:t>обучающихся</w:t>
            </w:r>
            <w:proofErr w:type="gramEnd"/>
            <w:r>
              <w:t xml:space="preserve"> по реализуемым образовательным программам по договорам об образовании</w:t>
            </w:r>
          </w:p>
          <w:p w:rsidR="008B3208" w:rsidRDefault="008B3208">
            <w:r>
              <w:t>-о количестве вакантных мест для прием</w:t>
            </w:r>
            <w:proofErr w:type="gramStart"/>
            <w:r>
              <w:t>а(</w:t>
            </w:r>
            <w:proofErr w:type="gramEnd"/>
            <w:r>
              <w:t>перевода</w:t>
            </w:r>
            <w:r>
              <w:br/>
              <w:t>) по каждой дополнительной образовательной программе</w:t>
            </w:r>
          </w:p>
          <w:p w:rsidR="005F40D8" w:rsidRDefault="005F40D8">
            <w:r>
              <w:lastRenderedPageBreak/>
              <w:t>3.2</w:t>
            </w:r>
          </w:p>
          <w:p w:rsidR="005F40D8" w:rsidRDefault="005F40D8">
            <w:r>
              <w:t>Внесены копии документов:</w:t>
            </w:r>
          </w:p>
          <w:p w:rsidR="005F40D8" w:rsidRDefault="005F40D8" w:rsidP="005F40D8">
            <w:r>
              <w:t xml:space="preserve">-правила внутреннего распорядка </w:t>
            </w:r>
            <w:proofErr w:type="gramStart"/>
            <w:r>
              <w:t>обучающихся</w:t>
            </w:r>
            <w:proofErr w:type="gramEnd"/>
          </w:p>
          <w:p w:rsidR="005F40D8" w:rsidRDefault="005F40D8" w:rsidP="005F40D8">
            <w:r>
              <w:t xml:space="preserve">- правила внутреннего трудового распорядка  </w:t>
            </w:r>
          </w:p>
          <w:p w:rsidR="005F40D8" w:rsidRDefault="005F40D8" w:rsidP="005F40D8">
            <w:r>
              <w:t>- Образец  договора об оказании платных образовательных услуг</w:t>
            </w:r>
          </w:p>
          <w:p w:rsidR="005F40D8" w:rsidRDefault="005F40D8" w:rsidP="005F40D8">
            <w:r>
              <w:t>- Приказ об утверждении стоимости обучении стоимости по каждой образовательной программе</w:t>
            </w:r>
          </w:p>
          <w:p w:rsidR="00090B63" w:rsidRDefault="00090B63" w:rsidP="005F40D8">
            <w:r>
              <w:t>Предписаний органов, осуществляющих государственный контроль (надзор) в сфере образования, отчетов об испол</w:t>
            </w:r>
            <w:bookmarkStart w:id="0" w:name="_GoBack"/>
            <w:bookmarkEnd w:id="0"/>
            <w:r>
              <w:t>нении таких предписаний.</w:t>
            </w:r>
          </w:p>
          <w:p w:rsidR="005F40D8" w:rsidRDefault="005F40D8" w:rsidP="005F40D8"/>
        </w:tc>
        <w:tc>
          <w:tcPr>
            <w:tcW w:w="0" w:type="auto"/>
          </w:tcPr>
          <w:p w:rsidR="00F71CE5" w:rsidRDefault="005F40D8">
            <w:r>
              <w:lastRenderedPageBreak/>
              <w:t>Исполнено 31.08.2016г.</w:t>
            </w:r>
          </w:p>
          <w:p w:rsidR="005F40D8" w:rsidRDefault="005F40D8">
            <w:r>
              <w:t>Приложение №</w:t>
            </w:r>
            <w:r w:rsidR="006120D3">
              <w:t>3</w:t>
            </w:r>
            <w:r>
              <w:t xml:space="preserve"> копия правил внутреннего трудового распорядка</w:t>
            </w:r>
          </w:p>
          <w:p w:rsidR="005F40D8" w:rsidRDefault="005F40D8">
            <w:r>
              <w:t xml:space="preserve">Приложение№ </w:t>
            </w:r>
            <w:r w:rsidR="006120D3">
              <w:t xml:space="preserve">4 </w:t>
            </w:r>
            <w:r>
              <w:t>копия правил внутреннего распорядка обучающихся.</w:t>
            </w:r>
          </w:p>
          <w:p w:rsidR="005F40D8" w:rsidRDefault="005F40D8">
            <w:r>
              <w:t xml:space="preserve">Приложение № </w:t>
            </w:r>
            <w:r w:rsidR="006120D3">
              <w:t>5</w:t>
            </w:r>
            <w:r>
              <w:t xml:space="preserve">договор </w:t>
            </w:r>
          </w:p>
          <w:p w:rsidR="005F40D8" w:rsidRDefault="005F40D8">
            <w:r>
              <w:t>Приложение №</w:t>
            </w:r>
            <w:r w:rsidR="006120D3">
              <w:t>6</w:t>
            </w:r>
            <w:r>
              <w:t xml:space="preserve"> Договор</w:t>
            </w:r>
          </w:p>
          <w:p w:rsidR="005F40D8" w:rsidRDefault="005F40D8">
            <w:r>
              <w:t>Приложение №</w:t>
            </w:r>
            <w:r w:rsidR="006120D3">
              <w:t>7</w:t>
            </w:r>
            <w:r>
              <w:t xml:space="preserve"> приказ</w:t>
            </w:r>
            <w:r w:rsidR="006120D3">
              <w:t xml:space="preserve"> об утверждении стоимости по каждой образовательной программе</w:t>
            </w:r>
          </w:p>
        </w:tc>
      </w:tr>
      <w:tr w:rsidR="005F40D8" w:rsidTr="005F40D8">
        <w:tc>
          <w:tcPr>
            <w:tcW w:w="0" w:type="auto"/>
          </w:tcPr>
          <w:p w:rsidR="00F71CE5" w:rsidRDefault="00C77605">
            <w:r>
              <w:lastRenderedPageBreak/>
              <w:t>4</w:t>
            </w:r>
          </w:p>
        </w:tc>
        <w:tc>
          <w:tcPr>
            <w:tcW w:w="0" w:type="auto"/>
          </w:tcPr>
          <w:p w:rsidR="00F71CE5" w:rsidRDefault="0046327A" w:rsidP="00DB04C6">
            <w:proofErr w:type="gramStart"/>
            <w:r>
              <w:t>В соответствии  с частью 2 статьи 30 Федерального закона от 29.12.2012 №273-ФЗ «Об образовании в Российской Федерации»  в Учреждении  утверждены правила приема, отчисления и восста</w:t>
            </w:r>
            <w:r w:rsidR="00DB04C6">
              <w:t>новления слушателей, регламентирующие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 оформления возникновения, приостановления и прекращения отношений между образовательной организацией и обучающимся</w:t>
            </w:r>
            <w:proofErr w:type="gramEnd"/>
          </w:p>
        </w:tc>
        <w:tc>
          <w:tcPr>
            <w:tcW w:w="0" w:type="auto"/>
          </w:tcPr>
          <w:p w:rsidR="00F71CE5" w:rsidRDefault="006120D3">
            <w:r>
              <w:t>Исполнено 20.07.2016</w:t>
            </w:r>
          </w:p>
          <w:p w:rsidR="006120D3" w:rsidRDefault="006120D3">
            <w:r>
              <w:t>Приложение № 8 Правила приема слушателей</w:t>
            </w:r>
          </w:p>
        </w:tc>
      </w:tr>
      <w:tr w:rsidR="005F40D8" w:rsidTr="005F40D8">
        <w:tc>
          <w:tcPr>
            <w:tcW w:w="0" w:type="auto"/>
          </w:tcPr>
          <w:p w:rsidR="00F71CE5" w:rsidRDefault="00C77605">
            <w:r>
              <w:t>5</w:t>
            </w:r>
          </w:p>
        </w:tc>
        <w:tc>
          <w:tcPr>
            <w:tcW w:w="0" w:type="auto"/>
          </w:tcPr>
          <w:p w:rsidR="00027E2F" w:rsidRDefault="006120D3">
            <w:r>
              <w:t xml:space="preserve">В соответствии с  частью 3 статьи 60 пункта15 части 76 Федерального закона от  29.12.2012г. №273 ФЗ  «Об образовании  в РФ» и п.19 Порядка организации и осуществления </w:t>
            </w:r>
            <w:r w:rsidR="00027E2F">
              <w:t xml:space="preserve"> образовательной деятельности по дополнительным профессиональным программам, утвержденного приказом Министерства  образования и науки РФ от 01.07.2013 года №499 утверждены: </w:t>
            </w:r>
          </w:p>
          <w:p w:rsidR="00F71CE5" w:rsidRDefault="00027E2F">
            <w:r>
              <w:t>- образцы документов об образовании, выдаваемые лицам, успешно, прошедшим итоговую проверку знаний</w:t>
            </w:r>
          </w:p>
          <w:p w:rsidR="00027E2F" w:rsidRDefault="00A0345D">
            <w:r>
              <w:t>-</w:t>
            </w:r>
            <w:r w:rsidR="00027E2F">
              <w:t xml:space="preserve"> образец справки </w:t>
            </w:r>
            <w:r w:rsidR="00AC3AE4">
              <w:t>об обучении или о периоде</w:t>
            </w:r>
            <w:r>
              <w:t xml:space="preserve"> обучения для лиц, не прошедших итоговую проверку знаний  или </w:t>
            </w:r>
            <w:proofErr w:type="gramStart"/>
            <w:r>
              <w:t>получившим</w:t>
            </w:r>
            <w:proofErr w:type="gramEnd"/>
            <w:r>
              <w:t xml:space="preserve"> на итоговой проверке неудовлетворительный результат, а так же лица освоившим часть дополнительной профессиональной программы или отчисленным из Учреждения. </w:t>
            </w:r>
          </w:p>
          <w:p w:rsidR="00027E2F" w:rsidRDefault="00027E2F"/>
        </w:tc>
        <w:tc>
          <w:tcPr>
            <w:tcW w:w="0" w:type="auto"/>
          </w:tcPr>
          <w:p w:rsidR="00F71CE5" w:rsidRDefault="00A0345D">
            <w:r>
              <w:t>Исполнено</w:t>
            </w:r>
            <w:r w:rsidR="00844741">
              <w:t xml:space="preserve"> 05.09.2016</w:t>
            </w:r>
          </w:p>
          <w:p w:rsidR="00844741" w:rsidRDefault="00844741">
            <w:r>
              <w:t>Приложение№9 Приказ 8</w:t>
            </w:r>
          </w:p>
          <w:p w:rsidR="00844741" w:rsidRDefault="00844741">
            <w:r>
              <w:t>Приложение№10 Приказ 10</w:t>
            </w:r>
          </w:p>
        </w:tc>
      </w:tr>
      <w:tr w:rsidR="005F40D8" w:rsidTr="005F40D8">
        <w:tc>
          <w:tcPr>
            <w:tcW w:w="0" w:type="auto"/>
          </w:tcPr>
          <w:p w:rsidR="00F71CE5" w:rsidRDefault="007540CD">
            <w:r>
              <w:t>6</w:t>
            </w:r>
          </w:p>
        </w:tc>
        <w:tc>
          <w:tcPr>
            <w:tcW w:w="0" w:type="auto"/>
          </w:tcPr>
          <w:p w:rsidR="00F71CE5" w:rsidRDefault="007540CD">
            <w:r>
              <w:t xml:space="preserve">В соответствии с пунктом 12 </w:t>
            </w:r>
            <w:proofErr w:type="gramStart"/>
            <w:r>
              <w:t>Правил оказания платных образовательных услуг, утвержденных постано</w:t>
            </w:r>
            <w:r w:rsidR="00964E0D">
              <w:t>влением Правительства РФ от 15.08.2013 №706 в договор на обучение по программе дополнительного профессионального образования внесены</w:t>
            </w:r>
            <w:proofErr w:type="gramEnd"/>
            <w:r w:rsidR="00964E0D">
              <w:t xml:space="preserve"> сведения:</w:t>
            </w:r>
          </w:p>
          <w:p w:rsidR="00964E0D" w:rsidRDefault="00964E0D">
            <w:r>
              <w:t xml:space="preserve">-полное наименование исполнителя </w:t>
            </w:r>
            <w:proofErr w:type="gramStart"/>
            <w:r>
              <w:t>–ю</w:t>
            </w:r>
            <w:proofErr w:type="gramEnd"/>
            <w:r>
              <w:t>ридического лица;</w:t>
            </w:r>
          </w:p>
          <w:p w:rsidR="00964E0D" w:rsidRDefault="00964E0D">
            <w:r>
              <w:t>Фамилия,</w:t>
            </w:r>
            <w:r w:rsidR="00CB5B8E">
              <w:t xml:space="preserve"> </w:t>
            </w:r>
            <w:r>
              <w:t>имя, отчество</w:t>
            </w:r>
            <w:r w:rsidR="00CB5B8E">
              <w:t xml:space="preserve"> обучающегося</w:t>
            </w:r>
            <w:proofErr w:type="gramStart"/>
            <w:r w:rsidR="00CB5B8E">
              <w:t xml:space="preserve"> ,</w:t>
            </w:r>
            <w:proofErr w:type="gramEnd"/>
            <w:r w:rsidR="00CB5B8E">
              <w:t xml:space="preserve"> его место жительства, телефон</w:t>
            </w:r>
          </w:p>
          <w:p w:rsidR="00CB5B8E" w:rsidRDefault="00CB5B8E">
            <w:r>
              <w:t>Права, обязанности и ответственность исполнителя, заказчика и обучающегося</w:t>
            </w:r>
          </w:p>
          <w:p w:rsidR="00CB5B8E" w:rsidRDefault="00CB5B8E" w:rsidP="00CD62F3">
            <w:r>
              <w:t xml:space="preserve">Сведения о лицензии на осуществление образовательной деятельности (наименование лицензирующего </w:t>
            </w:r>
            <w:r w:rsidR="00CD62F3">
              <w:t>органа, номер и дата регистрации лицензии)</w:t>
            </w:r>
            <w:r>
              <w:t xml:space="preserve"> </w:t>
            </w:r>
          </w:p>
          <w:p w:rsidR="00FD2926" w:rsidRDefault="00FD2926" w:rsidP="00CD62F3">
            <w:r>
              <w:t>Форма обучения</w:t>
            </w:r>
          </w:p>
          <w:p w:rsidR="00FD2926" w:rsidRDefault="00FD2926" w:rsidP="00CD62F3">
            <w:r>
              <w:t>Порядок изменения и расторжения договора</w:t>
            </w:r>
          </w:p>
        </w:tc>
        <w:tc>
          <w:tcPr>
            <w:tcW w:w="0" w:type="auto"/>
          </w:tcPr>
          <w:p w:rsidR="00F71CE5" w:rsidRDefault="00FD2926">
            <w:r>
              <w:t>Исполнено 31.08.2016 Приложение №5</w:t>
            </w:r>
          </w:p>
        </w:tc>
      </w:tr>
      <w:tr w:rsidR="005F40D8" w:rsidTr="005F40D8">
        <w:tc>
          <w:tcPr>
            <w:tcW w:w="0" w:type="auto"/>
          </w:tcPr>
          <w:p w:rsidR="00F71CE5" w:rsidRDefault="008B0D5F">
            <w:r>
              <w:t>7</w:t>
            </w:r>
          </w:p>
        </w:tc>
        <w:tc>
          <w:tcPr>
            <w:tcW w:w="0" w:type="auto"/>
          </w:tcPr>
          <w:p w:rsidR="00F71CE5" w:rsidRDefault="003F0457" w:rsidP="00103A78">
            <w:r>
              <w:t xml:space="preserve">В соответствии  </w:t>
            </w:r>
            <w:r w:rsidR="008B0D5F">
              <w:t xml:space="preserve"> статьей 102, пункта</w:t>
            </w:r>
            <w:r>
              <w:t xml:space="preserve"> 2 части </w:t>
            </w:r>
            <w:r w:rsidR="00B27DC9">
              <w:t>3 статьи 28 Федерального закона от 29.12.2012 №273-ФЗ «Об образовании в  Российской Федерации и Договора аренды от 08.12.2015 в «Положение об органи</w:t>
            </w:r>
            <w:r w:rsidR="00103A78">
              <w:t xml:space="preserve">зации образовательного процесса» </w:t>
            </w:r>
            <w:r w:rsidR="00103A78">
              <w:lastRenderedPageBreak/>
              <w:t>внесено изменение</w:t>
            </w:r>
            <w:r w:rsidR="00B11BFA">
              <w:t xml:space="preserve"> Время окончания занятий 17.00.</w:t>
            </w:r>
            <w:r w:rsidR="00103A78">
              <w:t xml:space="preserve"> «для всех видов аудиторных занятий  академический час  устанавливается продолжительностью 45 минут».</w:t>
            </w:r>
          </w:p>
          <w:p w:rsidR="00DB04C6" w:rsidRDefault="00DB04C6" w:rsidP="00103A78"/>
        </w:tc>
        <w:tc>
          <w:tcPr>
            <w:tcW w:w="0" w:type="auto"/>
          </w:tcPr>
          <w:p w:rsidR="00F71CE5" w:rsidRDefault="00654FC0">
            <w:r>
              <w:lastRenderedPageBreak/>
              <w:t>Исполнено 13.07.2016</w:t>
            </w:r>
          </w:p>
          <w:p w:rsidR="00844741" w:rsidRDefault="00DB04C6" w:rsidP="00844741">
            <w:r>
              <w:t>Занятия в других городах не проводились. В последующем будет исполняться.</w:t>
            </w:r>
          </w:p>
        </w:tc>
      </w:tr>
      <w:tr w:rsidR="00844741" w:rsidTr="005F40D8">
        <w:tc>
          <w:tcPr>
            <w:tcW w:w="0" w:type="auto"/>
          </w:tcPr>
          <w:p w:rsidR="00844741" w:rsidRDefault="00844741">
            <w:r>
              <w:lastRenderedPageBreak/>
              <w:t>8</w:t>
            </w:r>
          </w:p>
        </w:tc>
        <w:tc>
          <w:tcPr>
            <w:tcW w:w="0" w:type="auto"/>
          </w:tcPr>
          <w:p w:rsidR="00844741" w:rsidRDefault="00844741" w:rsidP="00844741">
            <w:r>
              <w:t>В соответствии с Приказом Министерства образования  и науки Российской Федерации от 29 мая 2014г. №785 в официальный сайт учреждения внесены изменения.</w:t>
            </w:r>
          </w:p>
          <w:p w:rsidR="00844741" w:rsidRDefault="00844741" w:rsidP="00844741">
            <w:r>
              <w:t>Созданы  специальные раздел «Сведения об образовательной организации» и подразделы к нему: «Основные сведения» «</w:t>
            </w:r>
            <w:r w:rsidR="00B11BFA">
              <w:t>Образование», «Вакантные места для приема (перевода)», «Платные образовательные услуги»</w:t>
            </w:r>
          </w:p>
        </w:tc>
        <w:tc>
          <w:tcPr>
            <w:tcW w:w="0" w:type="auto"/>
          </w:tcPr>
          <w:p w:rsidR="00844741" w:rsidRDefault="00844741">
            <w:r>
              <w:t>Исполнено 29.07.2016</w:t>
            </w:r>
          </w:p>
        </w:tc>
      </w:tr>
      <w:tr w:rsidR="00B11BFA" w:rsidTr="005F40D8">
        <w:tc>
          <w:tcPr>
            <w:tcW w:w="0" w:type="auto"/>
          </w:tcPr>
          <w:p w:rsidR="00B11BFA" w:rsidRDefault="00B11BFA">
            <w:r>
              <w:t>9</w:t>
            </w:r>
          </w:p>
        </w:tc>
        <w:tc>
          <w:tcPr>
            <w:tcW w:w="0" w:type="auto"/>
          </w:tcPr>
          <w:p w:rsidR="00B11BFA" w:rsidRDefault="00B11BFA" w:rsidP="00B11BFA">
            <w:r>
              <w:t xml:space="preserve">Получено новое заключение  о соответствии объекта </w:t>
            </w:r>
            <w:r w:rsidR="00F214F1">
              <w:t xml:space="preserve"> защиты </w:t>
            </w:r>
            <w:r>
              <w:t>требованиям пожарной безопасности</w:t>
            </w:r>
            <w:r w:rsidR="00F214F1">
              <w:t xml:space="preserve"> №65</w:t>
            </w:r>
            <w:r>
              <w:t>.</w:t>
            </w:r>
          </w:p>
          <w:p w:rsidR="00B11BFA" w:rsidRDefault="00F214F1" w:rsidP="00F214F1">
            <w:r>
              <w:t xml:space="preserve">Получено  Санитарно-эпидемиологическое  заключение №10.КЦ.01.000.М.000145.07.16 от </w:t>
            </w:r>
            <w:r w:rsidR="00CB5892">
              <w:t xml:space="preserve"> 11.07.2016г.</w:t>
            </w:r>
            <w:r>
              <w:t xml:space="preserve"> </w:t>
            </w:r>
          </w:p>
        </w:tc>
        <w:tc>
          <w:tcPr>
            <w:tcW w:w="0" w:type="auto"/>
          </w:tcPr>
          <w:p w:rsidR="00B11BFA" w:rsidRDefault="00326F30">
            <w:r>
              <w:t>Исполнено 24.08.2016</w:t>
            </w:r>
          </w:p>
          <w:p w:rsidR="00326F30" w:rsidRDefault="00326F30">
            <w:r>
              <w:t>11.07.2016</w:t>
            </w:r>
            <w:r w:rsidR="00350642">
              <w:t xml:space="preserve"> копии прилагаются</w:t>
            </w:r>
          </w:p>
        </w:tc>
      </w:tr>
    </w:tbl>
    <w:p w:rsidR="00F71CE5" w:rsidRDefault="00F71CE5"/>
    <w:p w:rsidR="00326F30" w:rsidRDefault="00326F30"/>
    <w:p w:rsidR="00326F30" w:rsidRDefault="00326F30">
      <w:r>
        <w:t>Директор                                                     Н.В. Киселева</w:t>
      </w:r>
    </w:p>
    <w:p w:rsidR="00326F30" w:rsidRDefault="00326F30"/>
    <w:p w:rsidR="00326F30" w:rsidRDefault="00326F30"/>
    <w:sectPr w:rsidR="00326F30" w:rsidSect="00326F30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07"/>
    <w:rsid w:val="00027E2F"/>
    <w:rsid w:val="00081AC0"/>
    <w:rsid w:val="00090B63"/>
    <w:rsid w:val="00103A78"/>
    <w:rsid w:val="001422A3"/>
    <w:rsid w:val="00326F30"/>
    <w:rsid w:val="00334BAE"/>
    <w:rsid w:val="00350642"/>
    <w:rsid w:val="003F0457"/>
    <w:rsid w:val="0046327A"/>
    <w:rsid w:val="004B7370"/>
    <w:rsid w:val="005F40D8"/>
    <w:rsid w:val="006120D3"/>
    <w:rsid w:val="00654FC0"/>
    <w:rsid w:val="007540CD"/>
    <w:rsid w:val="00844741"/>
    <w:rsid w:val="008B0D5F"/>
    <w:rsid w:val="008B3208"/>
    <w:rsid w:val="00946AA4"/>
    <w:rsid w:val="00964E0D"/>
    <w:rsid w:val="009D30C3"/>
    <w:rsid w:val="009D46B1"/>
    <w:rsid w:val="00A0345D"/>
    <w:rsid w:val="00AC3AE4"/>
    <w:rsid w:val="00AF7807"/>
    <w:rsid w:val="00B11BFA"/>
    <w:rsid w:val="00B27DC9"/>
    <w:rsid w:val="00C77605"/>
    <w:rsid w:val="00CB5892"/>
    <w:rsid w:val="00CB5B8E"/>
    <w:rsid w:val="00CD62F3"/>
    <w:rsid w:val="00DB04C6"/>
    <w:rsid w:val="00E24BD1"/>
    <w:rsid w:val="00F214F1"/>
    <w:rsid w:val="00F56215"/>
    <w:rsid w:val="00F71CE5"/>
    <w:rsid w:val="00F75497"/>
    <w:rsid w:val="00FD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cp:lastPrinted>2016-09-21T10:03:00Z</cp:lastPrinted>
  <dcterms:created xsi:type="dcterms:W3CDTF">2016-09-05T07:17:00Z</dcterms:created>
  <dcterms:modified xsi:type="dcterms:W3CDTF">2016-09-21T10:03:00Z</dcterms:modified>
</cp:coreProperties>
</file>